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ACF1" w14:textId="01932FDE" w:rsidR="00F24EA1" w:rsidRPr="00203A0D" w:rsidRDefault="00203A0D" w:rsidP="00203A0D">
      <w:pPr>
        <w:jc w:val="center"/>
        <w:rPr>
          <w:b/>
          <w:bCs/>
        </w:rPr>
      </w:pPr>
      <w:r w:rsidRPr="00203A0D">
        <w:rPr>
          <w:b/>
          <w:bCs/>
        </w:rPr>
        <w:t>Informace o zpracování osobních údajů</w:t>
      </w:r>
    </w:p>
    <w:p w14:paraId="4719624E" w14:textId="6A2BF28F" w:rsidR="00203A0D" w:rsidRPr="00203A0D" w:rsidRDefault="00203A0D">
      <w:pPr>
        <w:rPr>
          <w:b/>
          <w:bCs/>
        </w:rPr>
      </w:pPr>
      <w:r w:rsidRPr="00203A0D">
        <w:rPr>
          <w:b/>
          <w:bCs/>
        </w:rPr>
        <w:t xml:space="preserve">Pro potřeby poskytování sjednané služby nutričního poradenství bude zpracovávat Pavlína </w:t>
      </w:r>
      <w:proofErr w:type="spellStart"/>
      <w:r w:rsidRPr="00203A0D">
        <w:rPr>
          <w:b/>
          <w:bCs/>
        </w:rPr>
        <w:t>Kalužíková</w:t>
      </w:r>
      <w:proofErr w:type="spellEnd"/>
      <w:r w:rsidRPr="00203A0D">
        <w:rPr>
          <w:b/>
          <w:bCs/>
        </w:rPr>
        <w:t xml:space="preserve">, </w:t>
      </w:r>
      <w:proofErr w:type="spellStart"/>
      <w:r w:rsidRPr="00203A0D">
        <w:rPr>
          <w:b/>
          <w:bCs/>
        </w:rPr>
        <w:t>DiS</w:t>
      </w:r>
      <w:proofErr w:type="spellEnd"/>
      <w:r w:rsidRPr="00203A0D">
        <w:rPr>
          <w:b/>
          <w:bCs/>
        </w:rPr>
        <w:t>. (dále jen „správce“) Vaše osobní údaje, které jste nám poskytl/a:</w:t>
      </w:r>
    </w:p>
    <w:p w14:paraId="2C4075B2" w14:textId="126AA051" w:rsidR="00203A0D" w:rsidRDefault="00203A0D" w:rsidP="00203A0D">
      <w:pPr>
        <w:pStyle w:val="Odstavecseseznamem"/>
        <w:numPr>
          <w:ilvl w:val="0"/>
          <w:numId w:val="1"/>
        </w:numPr>
      </w:pPr>
      <w:r>
        <w:t>Jméno, příjmení, datum narození</w:t>
      </w:r>
    </w:p>
    <w:p w14:paraId="335D503C" w14:textId="7C2AF90C" w:rsidR="00203A0D" w:rsidRDefault="00203A0D" w:rsidP="00203A0D">
      <w:pPr>
        <w:pStyle w:val="Odstavecseseznamem"/>
        <w:numPr>
          <w:ilvl w:val="0"/>
          <w:numId w:val="1"/>
        </w:numPr>
      </w:pPr>
      <w:r>
        <w:t>Email, telefon</w:t>
      </w:r>
    </w:p>
    <w:p w14:paraId="1D35477A" w14:textId="57EFFA44" w:rsidR="00203A0D" w:rsidRDefault="00203A0D" w:rsidP="00203A0D">
      <w:pPr>
        <w:pStyle w:val="Odstavecseseznamem"/>
        <w:numPr>
          <w:ilvl w:val="0"/>
          <w:numId w:val="1"/>
        </w:numPr>
      </w:pPr>
      <w:r>
        <w:t>Informace o stravovacích návycích, preferencích a životním stylu režimu před a v průběhu poskytování nutričního poradenství</w:t>
      </w:r>
    </w:p>
    <w:p w14:paraId="1CC57D7A" w14:textId="33E6A66D" w:rsidR="00203A0D" w:rsidRDefault="00203A0D" w:rsidP="00203A0D">
      <w:pPr>
        <w:pStyle w:val="Odstavecseseznamem"/>
        <w:numPr>
          <w:ilvl w:val="0"/>
          <w:numId w:val="1"/>
        </w:numPr>
      </w:pPr>
      <w:r>
        <w:t>Informace o výsledcích měření v nutriční poradně</w:t>
      </w:r>
    </w:p>
    <w:p w14:paraId="42B5B093" w14:textId="6DCBF095" w:rsidR="00203A0D" w:rsidRDefault="00203A0D" w:rsidP="00203A0D">
      <w:pPr>
        <w:pStyle w:val="Odstavecseseznamem"/>
        <w:numPr>
          <w:ilvl w:val="0"/>
          <w:numId w:val="1"/>
        </w:numPr>
      </w:pPr>
      <w:r>
        <w:t>Ev. Informace o zdravotních omezeních relevantních pro nutriční poradenství</w:t>
      </w:r>
    </w:p>
    <w:p w14:paraId="064FB553" w14:textId="16C25126" w:rsidR="00203A0D" w:rsidRDefault="00203A0D" w:rsidP="00203A0D">
      <w:pPr>
        <w:pStyle w:val="Odstavecseseznamem"/>
        <w:numPr>
          <w:ilvl w:val="0"/>
          <w:numId w:val="1"/>
        </w:numPr>
      </w:pPr>
      <w:r>
        <w:t>Adresa trvalého pobytu, ev. další identifikační údaje, kontaktní údaje, platební údaje.</w:t>
      </w:r>
    </w:p>
    <w:p w14:paraId="709B74E2" w14:textId="387295D6" w:rsidR="00203A0D" w:rsidRDefault="00203A0D" w:rsidP="00203A0D">
      <w:r>
        <w:t>Osobní údaje v bodech 1.-6. budou zpracovávány formou interních záznamů v zařízení v naší nutriční poradně. Údaje uvedené pod bodem 6. budou zpracovány jen pro povinné účetní vykazování a ev. správu obchodních případů v našem interním IT systému. Osobní údaje nejsou poskytovány žádným třetím osobám.</w:t>
      </w:r>
    </w:p>
    <w:p w14:paraId="3976EB80" w14:textId="10580FC9" w:rsidR="00203A0D" w:rsidRDefault="00203A0D" w:rsidP="00203A0D">
      <w:r>
        <w:t>Účelem zpracování Vašich osobních údajů je poskytování kvalitního a cíleného nutričního poradenství pro Vás.</w:t>
      </w:r>
    </w:p>
    <w:p w14:paraId="616C6423" w14:textId="2BFBBDB2" w:rsidR="00203A0D" w:rsidRDefault="00203A0D" w:rsidP="00203A0D">
      <w:r>
        <w:t>Právním důvodem zpracování je plnění námi uzavřené smlouvy o nutričním poradenství, která nepotřebuje a nemá písemnou formu. Právním důvodem v případě zpracování jména, příjmení, kontaktních a platebních údajů je naše právní povinnost</w:t>
      </w:r>
      <w:r w:rsidR="00923F64">
        <w:t xml:space="preserve"> vedení účetnictví, případně našeho právního zájmu na vypořádání obchodního případu.</w:t>
      </w:r>
    </w:p>
    <w:p w14:paraId="60331151" w14:textId="5B6B9F87" w:rsidR="00923F64" w:rsidRDefault="00923F64" w:rsidP="00203A0D">
      <w:r>
        <w:t>Doba zpracování osobních údajů se tedy odvíjí od možnosti navázat po delší době na nutriční poradenství, pokud se rozhodnete jej zopakovat a od trvání povinnosti vést účetní záznamy; v obou případech tedy řádově roky, nejdéle deset let od roku ukončení nutričního poradenství.</w:t>
      </w:r>
    </w:p>
    <w:p w14:paraId="400D1CBC" w14:textId="68EC7090" w:rsidR="00923F64" w:rsidRDefault="00923F64" w:rsidP="00203A0D">
      <w:r>
        <w:t>Na základě těchto osobních údajů neprovádíme žádné automatizované rozhodování ani profilování.</w:t>
      </w:r>
    </w:p>
    <w:p w14:paraId="18D12F91" w14:textId="0D41C2D3" w:rsidR="00923F64" w:rsidRDefault="00923F64" w:rsidP="00203A0D">
      <w:r>
        <w:t>Máte práva</w:t>
      </w:r>
    </w:p>
    <w:p w14:paraId="40330B2C" w14:textId="02CA030A" w:rsidR="00923F64" w:rsidRDefault="00923F64" w:rsidP="00923F64">
      <w:pPr>
        <w:pStyle w:val="Odstavecseseznamem"/>
        <w:numPr>
          <w:ilvl w:val="0"/>
          <w:numId w:val="2"/>
        </w:numPr>
      </w:pPr>
      <w:r>
        <w:t>Požadovat poskytnutí kopií svých osobních údajů a záznamů s nimi spojených event. Za určitých podmínek jejich přenos přímo k jinému správci na Vaši žádost;</w:t>
      </w:r>
    </w:p>
    <w:p w14:paraId="52DDEB7B" w14:textId="67BADFA1" w:rsidR="00923F64" w:rsidRDefault="00923F64" w:rsidP="00923F64">
      <w:pPr>
        <w:pStyle w:val="Odstavecseseznamem"/>
        <w:numPr>
          <w:ilvl w:val="0"/>
          <w:numId w:val="2"/>
        </w:numPr>
      </w:pPr>
      <w:r>
        <w:t>Na opravu svých osobních údajů, jsou-li nepřesné nebo neúplné,</w:t>
      </w:r>
    </w:p>
    <w:p w14:paraId="414A8B4C" w14:textId="1824B60E" w:rsidR="00923F64" w:rsidRDefault="00923F64" w:rsidP="00923F64">
      <w:pPr>
        <w:pStyle w:val="Odstavecseseznamem"/>
        <w:numPr>
          <w:ilvl w:val="0"/>
          <w:numId w:val="2"/>
        </w:numPr>
      </w:pPr>
      <w:r>
        <w:t>Výmaz svých osobních údajů, budou-li zpracovávány bez platného právního titulu;</w:t>
      </w:r>
    </w:p>
    <w:p w14:paraId="7DDB5260" w14:textId="2E0A13C9" w:rsidR="00923F64" w:rsidRDefault="00923F64" w:rsidP="00923F64">
      <w:pPr>
        <w:pStyle w:val="Odstavecseseznamem"/>
        <w:numPr>
          <w:ilvl w:val="0"/>
          <w:numId w:val="2"/>
        </w:numPr>
      </w:pPr>
      <w:r>
        <w:t>Podat stížnost u Úřadu na ochranu osobních údajů (</w:t>
      </w:r>
      <w:hyperlink r:id="rId5" w:history="1">
        <w:r w:rsidRPr="00070010">
          <w:rPr>
            <w:rStyle w:val="Hypertextovodkaz"/>
          </w:rPr>
          <w:t>www.uoou.cz</w:t>
        </w:r>
      </w:hyperlink>
      <w:r>
        <w:t>), pokud máte za to, že zpracování osobních údajů porušuje právní předpisy.</w:t>
      </w:r>
    </w:p>
    <w:p w14:paraId="1CCC1522" w14:textId="1B0D9B64" w:rsidR="00923F64" w:rsidRDefault="00923F64" w:rsidP="00923F64">
      <w:r>
        <w:t>V každém případě se budeme snažit Vám maximálně vyhovět a vždy nejdříve doporučujeme řešit případné problémy u zpracování svých osobních údajů přímo s nutričním poradcem.</w:t>
      </w:r>
    </w:p>
    <w:p w14:paraId="49EE6724" w14:textId="73F8F263" w:rsidR="00203A0D" w:rsidRDefault="00923F64" w:rsidP="00203A0D">
      <w:r>
        <w:t>V Mokré, dne……………</w:t>
      </w:r>
    </w:p>
    <w:p w14:paraId="7E9C7BAC" w14:textId="4B56E075" w:rsidR="00923F64" w:rsidRDefault="00923F64" w:rsidP="00203A0D">
      <w:r>
        <w:t>Převzal:</w:t>
      </w:r>
    </w:p>
    <w:p w14:paraId="626DB9D4" w14:textId="4E851F37" w:rsidR="00923F64" w:rsidRDefault="00923F64" w:rsidP="00203A0D">
      <w:r>
        <w:t>Podpis:</w:t>
      </w:r>
    </w:p>
    <w:sectPr w:rsidR="0092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C1F62"/>
    <w:multiLevelType w:val="hybridMultilevel"/>
    <w:tmpl w:val="475E5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63A"/>
    <w:multiLevelType w:val="hybridMultilevel"/>
    <w:tmpl w:val="25E29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67720">
    <w:abstractNumId w:val="0"/>
  </w:num>
  <w:num w:numId="2" w16cid:durableId="79869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0D"/>
    <w:rsid w:val="001E2E82"/>
    <w:rsid w:val="00203A0D"/>
    <w:rsid w:val="00923F64"/>
    <w:rsid w:val="00A509F8"/>
    <w:rsid w:val="00F24EA1"/>
    <w:rsid w:val="00F4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C944"/>
  <w15:chartTrackingRefBased/>
  <w15:docId w15:val="{07666A28-E1D4-46B9-AF61-04A0A1F9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A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3F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Nutri-Brno2</dc:creator>
  <cp:keywords/>
  <dc:description/>
  <cp:lastModifiedBy>Nutri-Brno2</cp:lastModifiedBy>
  <cp:revision>1</cp:revision>
  <dcterms:created xsi:type="dcterms:W3CDTF">2024-12-20T15:49:00Z</dcterms:created>
  <dcterms:modified xsi:type="dcterms:W3CDTF">2024-12-20T16:10:00Z</dcterms:modified>
</cp:coreProperties>
</file>